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E25" w:rsidRPr="00120E25" w:rsidRDefault="00120E25" w:rsidP="00120E25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shd w:val="clear" w:color="auto" w:fill="F0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120E25" w:rsidRPr="00120E25" w:rsidTr="00120E25">
        <w:tc>
          <w:tcPr>
            <w:tcW w:w="0" w:type="auto"/>
            <w:shd w:val="clear" w:color="auto" w:fill="F0F2F2"/>
            <w:vAlign w:val="center"/>
            <w:hideMark/>
          </w:tcPr>
          <w:p w:rsidR="00120E25" w:rsidRPr="00120E25" w:rsidRDefault="00120E25" w:rsidP="00120E2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20E25" w:rsidRPr="00120E25" w:rsidRDefault="00473A40" w:rsidP="00120E2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 wp14:anchorId="62A2F2D0" wp14:editId="204A06C8">
            <wp:extent cx="1093470" cy="842226"/>
            <wp:effectExtent l="0" t="0" r="0" b="0"/>
            <wp:docPr id="989058346" name="Picture 1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058346" name="Picture 10" descr="A blu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356" cy="101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E25" w:rsidRDefault="00120E25" w:rsidP="00120E2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:rsidR="00120E25" w:rsidRPr="00120E25" w:rsidRDefault="00120E25" w:rsidP="00120E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  <w:b/>
          <w:bCs/>
        </w:rPr>
        <w:t>Job Title:</w:t>
      </w:r>
      <w:r w:rsidRPr="00120E25">
        <w:rPr>
          <w:rFonts w:ascii="Times New Roman" w:eastAsia="Times New Roman" w:hAnsi="Times New Roman" w:cs="Times New Roman"/>
        </w:rPr>
        <w:t xml:space="preserve"> Adult Psychiatrist (1099 </w:t>
      </w:r>
      <w:r>
        <w:rPr>
          <w:rFonts w:ascii="Times New Roman" w:eastAsia="Times New Roman" w:hAnsi="Times New Roman" w:cs="Times New Roman"/>
        </w:rPr>
        <w:t xml:space="preserve">Independent </w:t>
      </w:r>
      <w:r w:rsidRPr="00120E25">
        <w:rPr>
          <w:rFonts w:ascii="Times New Roman" w:eastAsia="Times New Roman" w:hAnsi="Times New Roman" w:cs="Times New Roman"/>
        </w:rPr>
        <w:t>Contractor)</w:t>
      </w:r>
    </w:p>
    <w:p w:rsidR="00120E25" w:rsidRPr="00120E25" w:rsidRDefault="00120E25" w:rsidP="00120E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  <w:b/>
          <w:bCs/>
        </w:rPr>
        <w:t>Location:</w:t>
      </w:r>
      <w:r w:rsidRPr="00120E2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2670 S. White Road, Ste 200 San Jose Ca 95148</w:t>
      </w:r>
    </w:p>
    <w:p w:rsidR="00120E25" w:rsidRPr="00120E25" w:rsidRDefault="00120E25" w:rsidP="00120E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  <w:b/>
          <w:bCs/>
        </w:rPr>
        <w:t>Organization:</w:t>
      </w:r>
      <w:r w:rsidRPr="00120E2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Mekong Community Center</w:t>
      </w:r>
    </w:p>
    <w:p w:rsidR="00120E25" w:rsidRPr="00120E25" w:rsidRDefault="00120E25" w:rsidP="00120E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  <w:b/>
          <w:bCs/>
        </w:rPr>
        <w:t>Position Type:</w:t>
      </w:r>
      <w:r w:rsidRPr="00120E25">
        <w:rPr>
          <w:rFonts w:ascii="Times New Roman" w:eastAsia="Times New Roman" w:hAnsi="Times New Roman" w:cs="Times New Roman"/>
        </w:rPr>
        <w:t xml:space="preserve"> Independent Contractor (1099)</w:t>
      </w:r>
      <w:r w:rsidRPr="00120E25">
        <w:rPr>
          <w:rFonts w:ascii="Times New Roman" w:eastAsia="Times New Roman" w:hAnsi="Times New Roman" w:cs="Times New Roman"/>
        </w:rPr>
        <w:br/>
      </w:r>
      <w:r w:rsidRPr="00120E25">
        <w:rPr>
          <w:rFonts w:ascii="Times New Roman" w:eastAsia="Times New Roman" w:hAnsi="Times New Roman" w:cs="Times New Roman"/>
          <w:b/>
          <w:bCs/>
        </w:rPr>
        <w:t>Schedule:</w:t>
      </w:r>
      <w:r w:rsidRPr="00120E25">
        <w:rPr>
          <w:rFonts w:ascii="Times New Roman" w:eastAsia="Times New Roman" w:hAnsi="Times New Roman" w:cs="Times New Roman"/>
        </w:rPr>
        <w:t xml:space="preserve"> Part-Time – 15 hours per week</w:t>
      </w:r>
      <w:r>
        <w:rPr>
          <w:rFonts w:ascii="Times New Roman" w:eastAsia="Times New Roman" w:hAnsi="Times New Roman" w:cs="Times New Roman"/>
        </w:rPr>
        <w:t xml:space="preserve"> (hybrid)</w:t>
      </w:r>
      <w:r w:rsidRPr="00120E25">
        <w:rPr>
          <w:rFonts w:ascii="Times New Roman" w:eastAsia="Times New Roman" w:hAnsi="Times New Roman" w:cs="Times New Roman"/>
        </w:rPr>
        <w:br/>
      </w:r>
      <w:r w:rsidRPr="00120E25">
        <w:rPr>
          <w:rFonts w:ascii="Times New Roman" w:eastAsia="Times New Roman" w:hAnsi="Times New Roman" w:cs="Times New Roman"/>
          <w:b/>
          <w:bCs/>
        </w:rPr>
        <w:t>Compensation:</w:t>
      </w:r>
      <w:r>
        <w:rPr>
          <w:rFonts w:ascii="Times New Roman" w:eastAsia="Times New Roman" w:hAnsi="Times New Roman" w:cs="Times New Roman"/>
        </w:rPr>
        <w:t xml:space="preserve">  $220.00/hour</w:t>
      </w:r>
    </w:p>
    <w:p w:rsidR="00120E25" w:rsidRPr="00120E25" w:rsidRDefault="001F123B" w:rsidP="00120E25">
      <w:pPr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  <w:noProof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120E25" w:rsidRPr="00120E25" w:rsidRDefault="00120E25" w:rsidP="00120E2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0E25">
        <w:rPr>
          <w:rFonts w:ascii="Times New Roman" w:eastAsia="Times New Roman" w:hAnsi="Times New Roman" w:cs="Times New Roman"/>
          <w:b/>
          <w:bCs/>
          <w:sz w:val="27"/>
          <w:szCs w:val="27"/>
        </w:rPr>
        <w:t>About Us:</w:t>
      </w:r>
    </w:p>
    <w:p w:rsidR="00120E25" w:rsidRPr="00120E25" w:rsidRDefault="00120E25" w:rsidP="00120E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</w:rPr>
        <w:t>We are a community-focused behavioral health organization dedicated to providing compassionate, culturally competent mental health services. Our team</w:t>
      </w:r>
      <w:r>
        <w:rPr>
          <w:rFonts w:ascii="Times New Roman" w:eastAsia="Times New Roman" w:hAnsi="Times New Roman" w:cs="Times New Roman"/>
        </w:rPr>
        <w:t xml:space="preserve"> has been serving the San Jose area and AAPI community for the last 36 years and we are</w:t>
      </w:r>
      <w:r w:rsidRPr="00120E25">
        <w:rPr>
          <w:rFonts w:ascii="Times New Roman" w:eastAsia="Times New Roman" w:hAnsi="Times New Roman" w:cs="Times New Roman"/>
        </w:rPr>
        <w:t xml:space="preserve"> committed to improving the lives of adults in underserved communities through accessible and high-quality psychiatric care.</w:t>
      </w:r>
    </w:p>
    <w:p w:rsidR="00120E25" w:rsidRPr="00120E25" w:rsidRDefault="001F123B" w:rsidP="00120E25">
      <w:pPr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  <w:noProof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120E25" w:rsidRPr="00120E25" w:rsidRDefault="00120E25" w:rsidP="00120E2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0E25">
        <w:rPr>
          <w:rFonts w:ascii="Times New Roman" w:eastAsia="Times New Roman" w:hAnsi="Times New Roman" w:cs="Times New Roman"/>
          <w:b/>
          <w:bCs/>
          <w:sz w:val="27"/>
          <w:szCs w:val="27"/>
        </w:rPr>
        <w:t>Position Summary:</w:t>
      </w:r>
    </w:p>
    <w:p w:rsidR="00120E25" w:rsidRPr="00120E25" w:rsidRDefault="00120E25" w:rsidP="00120E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</w:rPr>
        <w:t>We are seeking a licensed Adult Psychiatrist to join our team as a 1099 independent contractor. The ideal candidate will provide psychiatric evaluations, medication management, and collaborate with our multidisciplinary team to support adult clients with diverse mental health needs.</w:t>
      </w:r>
    </w:p>
    <w:p w:rsidR="00120E25" w:rsidRPr="00120E25" w:rsidRDefault="001F123B" w:rsidP="00120E25">
      <w:pPr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  <w:noProof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120E25" w:rsidRPr="00120E25" w:rsidRDefault="00120E25" w:rsidP="00120E2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0E25">
        <w:rPr>
          <w:rFonts w:ascii="Times New Roman" w:eastAsia="Times New Roman" w:hAnsi="Times New Roman" w:cs="Times New Roman"/>
          <w:b/>
          <w:bCs/>
          <w:sz w:val="27"/>
          <w:szCs w:val="27"/>
        </w:rPr>
        <w:t>Responsibilities:</w:t>
      </w:r>
    </w:p>
    <w:p w:rsidR="00120E25" w:rsidRPr="00120E25" w:rsidRDefault="00120E25" w:rsidP="00120E2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</w:rPr>
        <w:t>Conduct psychiatric evaluations and assessments</w:t>
      </w:r>
    </w:p>
    <w:p w:rsidR="00120E25" w:rsidRPr="00120E25" w:rsidRDefault="00120E25" w:rsidP="00120E2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</w:rPr>
        <w:t>Prescribe and manage psychotropic medications</w:t>
      </w:r>
    </w:p>
    <w:p w:rsidR="00120E25" w:rsidRPr="00120E25" w:rsidRDefault="00120E25" w:rsidP="00120E2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</w:rPr>
        <w:t>Provide follow-up care and medication monitoring</w:t>
      </w:r>
    </w:p>
    <w:p w:rsidR="00120E25" w:rsidRPr="00120E25" w:rsidRDefault="00120E25" w:rsidP="00120E2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</w:rPr>
        <w:t>Collaborate with therapists, case managers, and other providers</w:t>
      </w:r>
    </w:p>
    <w:p w:rsidR="00120E25" w:rsidRPr="00120E25" w:rsidRDefault="00120E25" w:rsidP="00120E2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</w:rPr>
        <w:t>Maintain accurate and timely documentation in the EHR system</w:t>
      </w:r>
    </w:p>
    <w:p w:rsidR="00120E25" w:rsidRPr="00120E25" w:rsidRDefault="00120E25" w:rsidP="00120E2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</w:rPr>
        <w:t>Participate in team meetings and case consultations as needed</w:t>
      </w:r>
    </w:p>
    <w:p w:rsidR="00120E25" w:rsidRPr="00120E25" w:rsidRDefault="00120E25" w:rsidP="00120E2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0E25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Qualifications:</w:t>
      </w:r>
    </w:p>
    <w:p w:rsidR="00120E25" w:rsidRPr="00120E25" w:rsidRDefault="00120E25" w:rsidP="00120E2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</w:rPr>
        <w:t>MD or DO with board certification (or eligibility) in Psychiatry</w:t>
      </w:r>
    </w:p>
    <w:p w:rsidR="00120E25" w:rsidRPr="00120E25" w:rsidRDefault="00120E25" w:rsidP="00120E2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</w:rPr>
        <w:t xml:space="preserve">Active and unrestricted medical license in </w:t>
      </w:r>
      <w:r>
        <w:rPr>
          <w:rFonts w:ascii="Times New Roman" w:eastAsia="Times New Roman" w:hAnsi="Times New Roman" w:cs="Times New Roman"/>
        </w:rPr>
        <w:t>California</w:t>
      </w:r>
    </w:p>
    <w:p w:rsidR="00120E25" w:rsidRPr="00120E25" w:rsidRDefault="00120E25" w:rsidP="00120E2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</w:rPr>
        <w:t>DEA registration</w:t>
      </w:r>
    </w:p>
    <w:p w:rsidR="00120E25" w:rsidRPr="00120E25" w:rsidRDefault="00120E25" w:rsidP="00120E2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</w:rPr>
        <w:t>Minimum 2 years of clinical experience preferred</w:t>
      </w:r>
    </w:p>
    <w:p w:rsidR="00120E25" w:rsidRPr="00120E25" w:rsidRDefault="00120E25" w:rsidP="00120E2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</w:rPr>
        <w:t>Strong communication and interpersonal skills</w:t>
      </w:r>
    </w:p>
    <w:p w:rsidR="00120E25" w:rsidRDefault="00120E25" w:rsidP="00120E2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</w:rPr>
        <w:t>Experience working with diverse populations is a plus</w:t>
      </w:r>
    </w:p>
    <w:p w:rsidR="0018459A" w:rsidRPr="00120E25" w:rsidRDefault="0018459A" w:rsidP="00120E2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Bilingual Vietnamese a plus but not required </w:t>
      </w:r>
    </w:p>
    <w:p w:rsidR="00120E25" w:rsidRPr="00120E25" w:rsidRDefault="001F123B" w:rsidP="00120E25">
      <w:pPr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  <w:noProof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120E25" w:rsidRPr="00120E25" w:rsidRDefault="00120E25" w:rsidP="00120E2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0E25">
        <w:rPr>
          <w:rFonts w:ascii="Times New Roman" w:eastAsia="Times New Roman" w:hAnsi="Times New Roman" w:cs="Times New Roman"/>
          <w:b/>
          <w:bCs/>
          <w:sz w:val="27"/>
          <w:szCs w:val="27"/>
        </w:rPr>
        <w:t>Benefits of Joining Us:</w:t>
      </w:r>
    </w:p>
    <w:p w:rsidR="00120E25" w:rsidRPr="00120E25" w:rsidRDefault="00120E25" w:rsidP="00120E2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</w:rPr>
        <w:t>Flexible scheduling (15 hours/week)</w:t>
      </w:r>
    </w:p>
    <w:p w:rsidR="00120E25" w:rsidRPr="00120E25" w:rsidRDefault="00120E25" w:rsidP="00120E2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</w:rPr>
        <w:t>Supportive and collaborative team environment</w:t>
      </w:r>
    </w:p>
    <w:p w:rsidR="00120E25" w:rsidRPr="00120E25" w:rsidRDefault="00120E25" w:rsidP="00120E2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</w:rPr>
        <w:t>Opportunity to make a meaningful impact in the community</w:t>
      </w:r>
    </w:p>
    <w:p w:rsidR="00120E25" w:rsidRDefault="00120E25" w:rsidP="00120E2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</w:rPr>
        <w:t>Administrative support provided</w:t>
      </w:r>
    </w:p>
    <w:p w:rsidR="0018459A" w:rsidRPr="00120E25" w:rsidRDefault="0018459A" w:rsidP="0018459A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</w:p>
    <w:p w:rsidR="00120E25" w:rsidRPr="00120E25" w:rsidRDefault="001F123B" w:rsidP="00120E25">
      <w:pPr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  <w:noProof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18459A" w:rsidRPr="00120E25" w:rsidRDefault="00120E25" w:rsidP="00120E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0E25">
        <w:rPr>
          <w:rFonts w:ascii="Times New Roman" w:eastAsia="Times New Roman" w:hAnsi="Times New Roman" w:cs="Times New Roman"/>
          <w:b/>
          <w:bCs/>
        </w:rPr>
        <w:t>To Apply:</w:t>
      </w:r>
      <w:r w:rsidRPr="00120E25">
        <w:rPr>
          <w:rFonts w:ascii="Times New Roman" w:eastAsia="Times New Roman" w:hAnsi="Times New Roman" w:cs="Times New Roman"/>
        </w:rPr>
        <w:br/>
        <w:t>Please submit your CV and a brief cover letter to</w:t>
      </w:r>
      <w:r w:rsidR="0018459A">
        <w:rPr>
          <w:rFonts w:ascii="Times New Roman" w:eastAsia="Times New Roman" w:hAnsi="Times New Roman" w:cs="Times New Roman"/>
        </w:rPr>
        <w:t>: Kim Ta   Email: Kim@mekongcommunity.org</w:t>
      </w:r>
    </w:p>
    <w:p w:rsidR="00552991" w:rsidRDefault="00552991"/>
    <w:sectPr w:rsidR="00552991" w:rsidSect="00424C8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34F8D"/>
    <w:multiLevelType w:val="multilevel"/>
    <w:tmpl w:val="3944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43267"/>
    <w:multiLevelType w:val="multilevel"/>
    <w:tmpl w:val="92A8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51227F"/>
    <w:multiLevelType w:val="multilevel"/>
    <w:tmpl w:val="1C82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260899">
    <w:abstractNumId w:val="1"/>
  </w:num>
  <w:num w:numId="2" w16cid:durableId="1860585407">
    <w:abstractNumId w:val="2"/>
  </w:num>
  <w:num w:numId="3" w16cid:durableId="61579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25"/>
    <w:rsid w:val="00120E25"/>
    <w:rsid w:val="0018459A"/>
    <w:rsid w:val="001F123B"/>
    <w:rsid w:val="00424C87"/>
    <w:rsid w:val="00473A40"/>
    <w:rsid w:val="0055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04B95"/>
  <w15:chartTrackingRefBased/>
  <w15:docId w15:val="{F98CF57B-3DCF-824B-A958-0D4054AD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20E2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0E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ioheroheadline">
    <w:name w:val="rio_hero_headline"/>
    <w:basedOn w:val="DefaultParagraphFont"/>
    <w:rsid w:val="00120E25"/>
  </w:style>
  <w:style w:type="character" w:customStyle="1" w:styleId="apple-converted-space">
    <w:name w:val="apple-converted-space"/>
    <w:basedOn w:val="DefaultParagraphFont"/>
    <w:rsid w:val="00120E25"/>
  </w:style>
  <w:style w:type="character" w:customStyle="1" w:styleId="rioinlinelinkspan">
    <w:name w:val="rio_inline_link_span"/>
    <w:basedOn w:val="DefaultParagraphFont"/>
    <w:rsid w:val="00120E25"/>
  </w:style>
  <w:style w:type="character" w:styleId="Hyperlink">
    <w:name w:val="Hyperlink"/>
    <w:basedOn w:val="DefaultParagraphFont"/>
    <w:uiPriority w:val="99"/>
    <w:semiHidden/>
    <w:unhideWhenUsed/>
    <w:rsid w:val="00120E25"/>
    <w:rPr>
      <w:color w:val="0000FF"/>
      <w:u w:val="single"/>
    </w:rPr>
  </w:style>
  <w:style w:type="character" w:customStyle="1" w:styleId="rio18heavy">
    <w:name w:val="rio_18_heavy"/>
    <w:basedOn w:val="DefaultParagraphFont"/>
    <w:rsid w:val="00120E25"/>
  </w:style>
  <w:style w:type="character" w:customStyle="1" w:styleId="rio15grey">
    <w:name w:val="rio_15_grey"/>
    <w:basedOn w:val="DefaultParagraphFont"/>
    <w:rsid w:val="00120E25"/>
  </w:style>
  <w:style w:type="character" w:customStyle="1" w:styleId="rio15heavyblack">
    <w:name w:val="rio_15_heavy_black"/>
    <w:basedOn w:val="DefaultParagraphFont"/>
    <w:rsid w:val="00120E25"/>
  </w:style>
  <w:style w:type="paragraph" w:customStyle="1" w:styleId="riomicrospace">
    <w:name w:val="rio_micro_space"/>
    <w:basedOn w:val="Normal"/>
    <w:rsid w:val="00120E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ioasinmetadata13grey">
    <w:name w:val="rio_asin_metadata_13_grey"/>
    <w:basedOn w:val="DefaultParagraphFont"/>
    <w:rsid w:val="00120E25"/>
  </w:style>
  <w:style w:type="character" w:customStyle="1" w:styleId="rio15black">
    <w:name w:val="rio_15_black"/>
    <w:basedOn w:val="DefaultParagraphFont"/>
    <w:rsid w:val="00120E25"/>
  </w:style>
  <w:style w:type="character" w:customStyle="1" w:styleId="Heading3Char">
    <w:name w:val="Heading 3 Char"/>
    <w:basedOn w:val="DefaultParagraphFont"/>
    <w:link w:val="Heading3"/>
    <w:uiPriority w:val="9"/>
    <w:rsid w:val="00120E2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20E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Ta</dc:creator>
  <cp:keywords/>
  <dc:description/>
  <cp:lastModifiedBy>Kim Ta</cp:lastModifiedBy>
  <cp:revision>4</cp:revision>
  <dcterms:created xsi:type="dcterms:W3CDTF">2025-10-06T22:53:00Z</dcterms:created>
  <dcterms:modified xsi:type="dcterms:W3CDTF">2025-10-06T23:09:00Z</dcterms:modified>
</cp:coreProperties>
</file>